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48" w:rsidRPr="002E5076" w:rsidRDefault="00303798" w:rsidP="00303798">
      <w:pPr>
        <w:overflowPunct/>
        <w:spacing w:line="360" w:lineRule="auto"/>
        <w:jc w:val="center"/>
        <w:textAlignment w:val="auto"/>
        <w:rPr>
          <w:rFonts w:ascii="Arial" w:hAnsi="Arial" w:cs="Arial"/>
          <w:b/>
          <w:sz w:val="28"/>
          <w:szCs w:val="28"/>
        </w:rPr>
      </w:pPr>
      <w:r w:rsidRPr="002E5076">
        <w:rPr>
          <w:rFonts w:ascii="Arial" w:hAnsi="Arial" w:cs="Arial"/>
          <w:b/>
          <w:sz w:val="28"/>
          <w:szCs w:val="28"/>
        </w:rPr>
        <w:t xml:space="preserve">Ceremonia </w:t>
      </w:r>
      <w:r w:rsidR="00F46248" w:rsidRPr="002E5076">
        <w:rPr>
          <w:rFonts w:ascii="Arial" w:hAnsi="Arial" w:cs="Arial"/>
          <w:b/>
          <w:sz w:val="28"/>
          <w:szCs w:val="28"/>
        </w:rPr>
        <w:t xml:space="preserve"> </w:t>
      </w:r>
      <w:r w:rsidR="00AB5B15" w:rsidRPr="002E5076">
        <w:rPr>
          <w:rFonts w:ascii="Arial" w:hAnsi="Arial" w:cs="Arial"/>
          <w:b/>
          <w:sz w:val="28"/>
          <w:szCs w:val="28"/>
        </w:rPr>
        <w:t xml:space="preserve">de </w:t>
      </w:r>
      <w:r w:rsidR="00F46248" w:rsidRPr="002E5076">
        <w:rPr>
          <w:rFonts w:ascii="Arial" w:hAnsi="Arial" w:cs="Arial"/>
          <w:b/>
          <w:sz w:val="28"/>
          <w:szCs w:val="28"/>
        </w:rPr>
        <w:t xml:space="preserve">Reconocimiento </w:t>
      </w:r>
    </w:p>
    <w:p w:rsidR="00303798" w:rsidRPr="002E5076" w:rsidRDefault="00303798" w:rsidP="00303798">
      <w:pPr>
        <w:overflowPunct/>
        <w:spacing w:line="360" w:lineRule="auto"/>
        <w:jc w:val="center"/>
        <w:textAlignment w:val="auto"/>
        <w:rPr>
          <w:rFonts w:ascii="Arial" w:hAnsi="Arial" w:cs="Arial"/>
          <w:b/>
          <w:sz w:val="28"/>
          <w:szCs w:val="28"/>
        </w:rPr>
      </w:pPr>
      <w:r w:rsidRPr="002E5076">
        <w:rPr>
          <w:rFonts w:ascii="Arial" w:hAnsi="Arial" w:cs="Arial"/>
          <w:b/>
          <w:sz w:val="28"/>
          <w:szCs w:val="28"/>
        </w:rPr>
        <w:t>Becas Prácticas Pyme Banco Santander”</w:t>
      </w:r>
    </w:p>
    <w:p w:rsidR="00D71AC3" w:rsidRPr="00394561" w:rsidRDefault="00D71AC3" w:rsidP="00303798">
      <w:pPr>
        <w:overflowPunct/>
        <w:spacing w:line="360" w:lineRule="auto"/>
        <w:jc w:val="center"/>
        <w:textAlignment w:val="auto"/>
        <w:rPr>
          <w:rFonts w:ascii="Cambria" w:hAnsi="Cambria"/>
          <w:b/>
          <w:i/>
          <w:sz w:val="22"/>
          <w:szCs w:val="22"/>
        </w:rPr>
      </w:pPr>
    </w:p>
    <w:p w:rsidR="00303798" w:rsidRPr="00437E6D" w:rsidRDefault="00303798" w:rsidP="00303798">
      <w:pPr>
        <w:overflowPunct/>
        <w:spacing w:line="360" w:lineRule="auto"/>
        <w:jc w:val="both"/>
        <w:textAlignment w:val="auto"/>
        <w:rPr>
          <w:rFonts w:ascii="Cambria" w:hAnsi="Cambria"/>
          <w:sz w:val="24"/>
          <w:szCs w:val="24"/>
        </w:rPr>
      </w:pPr>
    </w:p>
    <w:p w:rsidR="00303798" w:rsidRPr="002E5076" w:rsidRDefault="00E84734" w:rsidP="006D6E8C">
      <w:pPr>
        <w:overflowPunct/>
        <w:spacing w:line="360" w:lineRule="auto"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día 12 de abril se realizó exitosamente </w:t>
      </w:r>
      <w:bookmarkStart w:id="0" w:name="_GoBack"/>
      <w:bookmarkEnd w:id="0"/>
      <w:r w:rsidR="00803129" w:rsidRPr="002E5076">
        <w:rPr>
          <w:rFonts w:ascii="Arial" w:hAnsi="Arial" w:cs="Arial"/>
          <w:sz w:val="24"/>
          <w:szCs w:val="24"/>
        </w:rPr>
        <w:t>la C</w:t>
      </w:r>
      <w:r w:rsidR="00303798" w:rsidRPr="002E5076">
        <w:rPr>
          <w:rFonts w:ascii="Arial" w:hAnsi="Arial" w:cs="Arial"/>
          <w:sz w:val="24"/>
          <w:szCs w:val="24"/>
        </w:rPr>
        <w:t xml:space="preserve">eremonia  de </w:t>
      </w:r>
      <w:r w:rsidR="00803129" w:rsidRPr="002E5076">
        <w:rPr>
          <w:rFonts w:ascii="Arial" w:hAnsi="Arial" w:cs="Arial"/>
          <w:sz w:val="24"/>
          <w:szCs w:val="24"/>
        </w:rPr>
        <w:t xml:space="preserve"> R</w:t>
      </w:r>
      <w:r w:rsidR="00303798" w:rsidRPr="002E5076">
        <w:rPr>
          <w:rFonts w:ascii="Arial" w:hAnsi="Arial" w:cs="Arial"/>
          <w:sz w:val="24"/>
          <w:szCs w:val="24"/>
        </w:rPr>
        <w:t xml:space="preserve">econocimiento a </w:t>
      </w:r>
      <w:r w:rsidR="006D6E8C" w:rsidRPr="002E5076">
        <w:rPr>
          <w:rFonts w:ascii="Arial" w:hAnsi="Arial" w:cs="Arial"/>
          <w:sz w:val="24"/>
          <w:szCs w:val="24"/>
        </w:rPr>
        <w:t>E</w:t>
      </w:r>
      <w:r w:rsidR="00303798" w:rsidRPr="002E5076">
        <w:rPr>
          <w:rFonts w:ascii="Arial" w:hAnsi="Arial" w:cs="Arial"/>
          <w:sz w:val="24"/>
          <w:szCs w:val="24"/>
        </w:rPr>
        <w:t>studiantes de la  Universidad de Talca que se adjudicaron</w:t>
      </w:r>
      <w:r w:rsidR="00437E6D" w:rsidRPr="002E5076">
        <w:rPr>
          <w:rFonts w:ascii="Arial" w:hAnsi="Arial" w:cs="Arial"/>
          <w:sz w:val="24"/>
          <w:szCs w:val="24"/>
        </w:rPr>
        <w:t xml:space="preserve"> la </w:t>
      </w:r>
      <w:r w:rsidR="005A2A5C" w:rsidRPr="002E5076">
        <w:rPr>
          <w:rFonts w:ascii="Arial" w:hAnsi="Arial" w:cs="Arial"/>
          <w:sz w:val="24"/>
          <w:szCs w:val="24"/>
        </w:rPr>
        <w:t>denominada “Becas</w:t>
      </w:r>
      <w:r w:rsidR="00303798" w:rsidRPr="002E5076">
        <w:rPr>
          <w:rFonts w:ascii="Arial" w:hAnsi="Arial" w:cs="Arial"/>
          <w:sz w:val="24"/>
          <w:szCs w:val="24"/>
        </w:rPr>
        <w:t xml:space="preserve"> Prácticas Pyme Banco Santander”</w:t>
      </w:r>
      <w:r w:rsidR="00E637F2" w:rsidRPr="002E5076">
        <w:rPr>
          <w:rFonts w:ascii="Arial" w:hAnsi="Arial" w:cs="Arial"/>
          <w:sz w:val="24"/>
          <w:szCs w:val="24"/>
        </w:rPr>
        <w:t>.</w:t>
      </w:r>
    </w:p>
    <w:p w:rsidR="00303798" w:rsidRPr="002E5076" w:rsidRDefault="00303798" w:rsidP="00303798">
      <w:pPr>
        <w:overflowPunct/>
        <w:spacing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303798" w:rsidRPr="002E5076" w:rsidRDefault="006D6E8C" w:rsidP="006D6E8C">
      <w:pPr>
        <w:overflowPunct/>
        <w:spacing w:line="360" w:lineRule="auto"/>
        <w:ind w:firstLine="708"/>
        <w:jc w:val="both"/>
        <w:textAlignment w:val="auto"/>
        <w:rPr>
          <w:rFonts w:ascii="Arial" w:hAnsi="Arial" w:cs="Arial"/>
          <w:sz w:val="24"/>
          <w:szCs w:val="24"/>
          <w:lang w:val="es-AR" w:eastAsia="es-CL"/>
        </w:rPr>
      </w:pPr>
      <w:r w:rsidRPr="002E5076">
        <w:rPr>
          <w:rFonts w:ascii="Arial" w:hAnsi="Arial" w:cs="Arial"/>
          <w:sz w:val="24"/>
          <w:szCs w:val="24"/>
          <w:lang w:eastAsia="es-CL"/>
        </w:rPr>
        <w:t xml:space="preserve">La </w:t>
      </w:r>
      <w:r w:rsidRPr="002E5076">
        <w:rPr>
          <w:rFonts w:ascii="Arial" w:hAnsi="Arial" w:cs="Arial"/>
          <w:sz w:val="24"/>
          <w:szCs w:val="24"/>
          <w:lang w:val="es-AR" w:eastAsia="es-CL"/>
        </w:rPr>
        <w:t xml:space="preserve">Universidad de Talca </w:t>
      </w:r>
      <w:r w:rsidR="00765FDB" w:rsidRPr="002E5076">
        <w:rPr>
          <w:rFonts w:ascii="Arial" w:hAnsi="Arial" w:cs="Arial"/>
          <w:sz w:val="24"/>
          <w:szCs w:val="24"/>
          <w:lang w:val="es-AR" w:eastAsia="es-CL"/>
        </w:rPr>
        <w:t xml:space="preserve">comprometida </w:t>
      </w:r>
      <w:r w:rsidR="00E15F30" w:rsidRPr="002E5076">
        <w:rPr>
          <w:rFonts w:ascii="Arial" w:hAnsi="Arial" w:cs="Arial"/>
          <w:sz w:val="24"/>
          <w:szCs w:val="24"/>
          <w:lang w:val="es-AR" w:eastAsia="es-CL"/>
        </w:rPr>
        <w:t xml:space="preserve">por la </w:t>
      </w:r>
      <w:r w:rsidRPr="002E5076">
        <w:rPr>
          <w:rFonts w:ascii="Arial" w:hAnsi="Arial" w:cs="Arial"/>
          <w:sz w:val="24"/>
          <w:szCs w:val="24"/>
          <w:lang w:val="es-AR" w:eastAsia="es-CL"/>
        </w:rPr>
        <w:t xml:space="preserve">pertinencia de las prácticas profesionales del alumnado y por mejorar las opciones de empleabilidad de los titulados ha logrado establecer </w:t>
      </w:r>
      <w:r w:rsidR="007A19D8" w:rsidRPr="002E5076">
        <w:rPr>
          <w:rFonts w:ascii="Arial" w:hAnsi="Arial" w:cs="Arial"/>
          <w:sz w:val="24"/>
          <w:szCs w:val="24"/>
          <w:lang w:val="es-AR" w:eastAsia="es-CL"/>
        </w:rPr>
        <w:t xml:space="preserve">y mantener </w:t>
      </w:r>
      <w:r w:rsidR="00A22644" w:rsidRPr="002E5076">
        <w:rPr>
          <w:rFonts w:ascii="Arial" w:hAnsi="Arial" w:cs="Arial"/>
          <w:sz w:val="24"/>
          <w:szCs w:val="24"/>
          <w:lang w:val="es-AR" w:eastAsia="es-CL"/>
        </w:rPr>
        <w:t>V</w:t>
      </w:r>
      <w:r w:rsidRPr="002E5076">
        <w:rPr>
          <w:rFonts w:ascii="Arial" w:hAnsi="Arial" w:cs="Arial"/>
          <w:sz w:val="24"/>
          <w:szCs w:val="24"/>
          <w:lang w:val="es-AR" w:eastAsia="es-CL"/>
        </w:rPr>
        <w:t>ínculos de colaboración con distintas Instituciones tanto públicas como privadas</w:t>
      </w:r>
      <w:r w:rsidR="007A19D8" w:rsidRPr="002E5076">
        <w:rPr>
          <w:rFonts w:ascii="Arial" w:hAnsi="Arial" w:cs="Arial"/>
          <w:sz w:val="24"/>
          <w:szCs w:val="24"/>
          <w:lang w:val="es-AR" w:eastAsia="es-CL"/>
        </w:rPr>
        <w:t xml:space="preserve"> del país</w:t>
      </w:r>
      <w:r w:rsidRPr="002E5076">
        <w:rPr>
          <w:rFonts w:ascii="Arial" w:hAnsi="Arial" w:cs="Arial"/>
          <w:sz w:val="24"/>
          <w:szCs w:val="24"/>
          <w:lang w:val="es-AR" w:eastAsia="es-CL"/>
        </w:rPr>
        <w:t>. Es por esto, que l</w:t>
      </w:r>
      <w:r w:rsidR="00303798" w:rsidRPr="002E5076">
        <w:rPr>
          <w:rFonts w:ascii="Arial" w:hAnsi="Arial" w:cs="Arial"/>
          <w:sz w:val="24"/>
          <w:szCs w:val="24"/>
          <w:lang w:val="es-MX"/>
        </w:rPr>
        <w:t>a Vicerrectoría de Pregrado, a través de la Dirección de Vínculo con Egresados y Empleadores y la Facultad de Ingeniería, a través del Centro de Prácticas</w:t>
      </w:r>
      <w:r w:rsidR="00303798" w:rsidRPr="002E5076">
        <w:rPr>
          <w:rFonts w:ascii="Arial" w:hAnsi="Arial" w:cs="Arial"/>
          <w:sz w:val="24"/>
          <w:szCs w:val="24"/>
        </w:rPr>
        <w:t>,</w:t>
      </w:r>
      <w:r w:rsidR="00622949" w:rsidRPr="002E5076">
        <w:rPr>
          <w:rFonts w:ascii="Arial" w:hAnsi="Arial" w:cs="Arial"/>
          <w:sz w:val="24"/>
          <w:szCs w:val="24"/>
        </w:rPr>
        <w:t xml:space="preserve"> organizaron la </w:t>
      </w:r>
      <w:r w:rsidR="00437E6D" w:rsidRPr="002E5076">
        <w:rPr>
          <w:rFonts w:ascii="Arial" w:hAnsi="Arial" w:cs="Arial"/>
          <w:sz w:val="24"/>
          <w:szCs w:val="24"/>
        </w:rPr>
        <w:t>C</w:t>
      </w:r>
      <w:r w:rsidR="00303798" w:rsidRPr="002E5076">
        <w:rPr>
          <w:rFonts w:ascii="Arial" w:hAnsi="Arial" w:cs="Arial"/>
          <w:sz w:val="24"/>
          <w:szCs w:val="24"/>
        </w:rPr>
        <w:t xml:space="preserve">eremonia </w:t>
      </w:r>
      <w:r w:rsidR="00437E6D" w:rsidRPr="002E5076">
        <w:rPr>
          <w:rFonts w:ascii="Arial" w:hAnsi="Arial" w:cs="Arial"/>
          <w:sz w:val="24"/>
          <w:szCs w:val="24"/>
        </w:rPr>
        <w:t xml:space="preserve"> </w:t>
      </w:r>
      <w:r w:rsidR="00622949" w:rsidRPr="002E5076">
        <w:rPr>
          <w:rFonts w:ascii="Arial" w:hAnsi="Arial" w:cs="Arial"/>
          <w:sz w:val="24"/>
          <w:szCs w:val="24"/>
        </w:rPr>
        <w:t xml:space="preserve">a </w:t>
      </w:r>
      <w:r w:rsidR="00765FDB" w:rsidRPr="002E5076">
        <w:rPr>
          <w:rFonts w:ascii="Arial" w:hAnsi="Arial" w:cs="Arial"/>
          <w:sz w:val="24"/>
          <w:szCs w:val="24"/>
        </w:rPr>
        <w:t>E</w:t>
      </w:r>
      <w:r w:rsidR="00303798" w:rsidRPr="002E5076">
        <w:rPr>
          <w:rFonts w:ascii="Arial" w:hAnsi="Arial" w:cs="Arial"/>
          <w:sz w:val="24"/>
          <w:szCs w:val="24"/>
        </w:rPr>
        <w:t xml:space="preserve">studiantes destacados </w:t>
      </w:r>
      <w:r w:rsidR="00622949" w:rsidRPr="002E5076">
        <w:rPr>
          <w:rFonts w:ascii="Arial" w:hAnsi="Arial" w:cs="Arial"/>
          <w:sz w:val="24"/>
          <w:szCs w:val="24"/>
        </w:rPr>
        <w:t xml:space="preserve">que participaron en la </w:t>
      </w:r>
      <w:r w:rsidR="001C5CB9" w:rsidRPr="002E5076">
        <w:rPr>
          <w:rFonts w:ascii="Arial" w:hAnsi="Arial" w:cs="Arial"/>
          <w:sz w:val="24"/>
          <w:szCs w:val="24"/>
        </w:rPr>
        <w:t xml:space="preserve">asignación de Becas otorgadas por </w:t>
      </w:r>
      <w:r w:rsidR="008B62B9" w:rsidRPr="002E5076">
        <w:rPr>
          <w:rFonts w:ascii="Arial" w:hAnsi="Arial" w:cs="Arial"/>
          <w:sz w:val="24"/>
          <w:szCs w:val="24"/>
        </w:rPr>
        <w:t xml:space="preserve">el Banco Santander. </w:t>
      </w:r>
    </w:p>
    <w:p w:rsidR="00303798" w:rsidRPr="002E5076" w:rsidRDefault="00303798" w:rsidP="00303798">
      <w:pPr>
        <w:overflowPunct/>
        <w:spacing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303798" w:rsidRPr="002E5076" w:rsidRDefault="00EF3C8D" w:rsidP="006D6E8C">
      <w:pPr>
        <w:overflowPunct/>
        <w:spacing w:line="360" w:lineRule="auto"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2E5076">
        <w:rPr>
          <w:rFonts w:ascii="Arial" w:hAnsi="Arial" w:cs="Arial"/>
          <w:sz w:val="24"/>
          <w:szCs w:val="24"/>
        </w:rPr>
        <w:t>La actividad se realizó en el Campus Los Niches donde se</w:t>
      </w:r>
      <w:r w:rsidR="00303798" w:rsidRPr="002E5076">
        <w:rPr>
          <w:rFonts w:ascii="Arial" w:hAnsi="Arial" w:cs="Arial"/>
          <w:sz w:val="24"/>
          <w:szCs w:val="24"/>
        </w:rPr>
        <w:t xml:space="preserve">  reconoc</w:t>
      </w:r>
      <w:r w:rsidRPr="002E5076">
        <w:rPr>
          <w:rFonts w:ascii="Arial" w:hAnsi="Arial" w:cs="Arial"/>
          <w:sz w:val="24"/>
          <w:szCs w:val="24"/>
        </w:rPr>
        <w:t>i</w:t>
      </w:r>
      <w:r w:rsidR="00303798" w:rsidRPr="002E5076">
        <w:rPr>
          <w:rFonts w:ascii="Arial" w:hAnsi="Arial" w:cs="Arial"/>
          <w:sz w:val="24"/>
          <w:szCs w:val="24"/>
        </w:rPr>
        <w:t>e</w:t>
      </w:r>
      <w:r w:rsidRPr="002E5076">
        <w:rPr>
          <w:rFonts w:ascii="Arial" w:hAnsi="Arial" w:cs="Arial"/>
          <w:sz w:val="24"/>
          <w:szCs w:val="24"/>
        </w:rPr>
        <w:t>ron</w:t>
      </w:r>
      <w:r w:rsidR="00303798" w:rsidRPr="002E5076">
        <w:rPr>
          <w:rFonts w:ascii="Arial" w:hAnsi="Arial" w:cs="Arial"/>
          <w:sz w:val="24"/>
          <w:szCs w:val="24"/>
        </w:rPr>
        <w:t xml:space="preserve"> a diez estudiantes de la Casa de Estudios, tanto de la Facultad de Ingeniería como de la Facultad de Economía y Negocios, quienes a través de su desempeño académico lograron adjudicarse </w:t>
      </w:r>
      <w:r w:rsidR="00A04079" w:rsidRPr="002E5076">
        <w:rPr>
          <w:rFonts w:ascii="Arial" w:hAnsi="Arial" w:cs="Arial"/>
          <w:sz w:val="24"/>
          <w:szCs w:val="24"/>
        </w:rPr>
        <w:t>este beneficio otorgado</w:t>
      </w:r>
      <w:r w:rsidR="008B62B9" w:rsidRPr="002E5076">
        <w:rPr>
          <w:rFonts w:ascii="Arial" w:hAnsi="Arial" w:cs="Arial"/>
          <w:sz w:val="24"/>
          <w:szCs w:val="24"/>
        </w:rPr>
        <w:t xml:space="preserve"> por </w:t>
      </w:r>
      <w:r w:rsidR="00303798" w:rsidRPr="002E5076">
        <w:rPr>
          <w:rFonts w:ascii="Arial" w:hAnsi="Arial" w:cs="Arial"/>
          <w:sz w:val="24"/>
          <w:szCs w:val="24"/>
        </w:rPr>
        <w:t xml:space="preserve"> </w:t>
      </w:r>
      <w:r w:rsidR="00FD2F02" w:rsidRPr="002E5076">
        <w:rPr>
          <w:rFonts w:ascii="Arial" w:hAnsi="Arial" w:cs="Arial"/>
          <w:sz w:val="24"/>
          <w:szCs w:val="24"/>
        </w:rPr>
        <w:t>la O</w:t>
      </w:r>
      <w:r w:rsidR="008B62B9" w:rsidRPr="002E5076">
        <w:rPr>
          <w:rFonts w:ascii="Arial" w:hAnsi="Arial" w:cs="Arial"/>
          <w:sz w:val="24"/>
          <w:szCs w:val="24"/>
        </w:rPr>
        <w:t>rganización colaboradora.</w:t>
      </w:r>
    </w:p>
    <w:p w:rsidR="008B62B9" w:rsidRPr="002E5076" w:rsidRDefault="008B62B9" w:rsidP="00303798">
      <w:pPr>
        <w:overflowPunct/>
        <w:spacing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5A2A5C" w:rsidRPr="002E5076" w:rsidRDefault="00A04079" w:rsidP="006D6E8C">
      <w:pPr>
        <w:overflowPunct/>
        <w:spacing w:line="360" w:lineRule="auto"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2E5076">
        <w:rPr>
          <w:rFonts w:ascii="Arial" w:hAnsi="Arial" w:cs="Arial"/>
          <w:sz w:val="24"/>
          <w:szCs w:val="24"/>
        </w:rPr>
        <w:t>En esta oportunidad se reunieron l</w:t>
      </w:r>
      <w:r w:rsidR="00303798" w:rsidRPr="002E5076">
        <w:rPr>
          <w:rFonts w:ascii="Arial" w:hAnsi="Arial" w:cs="Arial"/>
          <w:sz w:val="24"/>
          <w:szCs w:val="24"/>
        </w:rPr>
        <w:t>a</w:t>
      </w:r>
      <w:r w:rsidR="00D71AC3" w:rsidRPr="002E5076">
        <w:rPr>
          <w:rFonts w:ascii="Arial" w:hAnsi="Arial" w:cs="Arial"/>
          <w:sz w:val="24"/>
          <w:szCs w:val="24"/>
        </w:rPr>
        <w:t>s</w:t>
      </w:r>
      <w:r w:rsidR="00303798" w:rsidRPr="002E5076">
        <w:rPr>
          <w:rFonts w:ascii="Arial" w:hAnsi="Arial" w:cs="Arial"/>
          <w:sz w:val="24"/>
          <w:szCs w:val="24"/>
        </w:rPr>
        <w:t xml:space="preserve"> </w:t>
      </w:r>
      <w:r w:rsidRPr="002E5076">
        <w:rPr>
          <w:rFonts w:ascii="Arial" w:hAnsi="Arial" w:cs="Arial"/>
          <w:sz w:val="24"/>
          <w:szCs w:val="24"/>
        </w:rPr>
        <w:t>principales a</w:t>
      </w:r>
      <w:r w:rsidR="00303798" w:rsidRPr="002E5076">
        <w:rPr>
          <w:rFonts w:ascii="Arial" w:hAnsi="Arial" w:cs="Arial"/>
          <w:sz w:val="24"/>
          <w:szCs w:val="24"/>
        </w:rPr>
        <w:t>utoridades de</w:t>
      </w:r>
      <w:r w:rsidR="005A2A5C" w:rsidRPr="002E5076">
        <w:rPr>
          <w:rFonts w:ascii="Arial" w:hAnsi="Arial" w:cs="Arial"/>
          <w:sz w:val="24"/>
          <w:szCs w:val="24"/>
        </w:rPr>
        <w:t xml:space="preserve"> l</w:t>
      </w:r>
      <w:r w:rsidRPr="002E5076">
        <w:rPr>
          <w:rFonts w:ascii="Arial" w:hAnsi="Arial" w:cs="Arial"/>
          <w:sz w:val="24"/>
          <w:szCs w:val="24"/>
        </w:rPr>
        <w:t>a</w:t>
      </w:r>
      <w:r w:rsidR="00303798" w:rsidRPr="002E5076">
        <w:rPr>
          <w:rFonts w:ascii="Arial" w:hAnsi="Arial" w:cs="Arial"/>
          <w:sz w:val="24"/>
          <w:szCs w:val="24"/>
        </w:rPr>
        <w:t xml:space="preserve"> </w:t>
      </w:r>
      <w:r w:rsidR="005A2A5C" w:rsidRPr="002E5076">
        <w:rPr>
          <w:rFonts w:ascii="Arial" w:hAnsi="Arial" w:cs="Arial"/>
          <w:sz w:val="24"/>
          <w:szCs w:val="24"/>
          <w:lang w:val="es-AR" w:eastAsia="es-CL"/>
        </w:rPr>
        <w:t>Universidad de Talca</w:t>
      </w:r>
      <w:r w:rsidR="00EF3C8D" w:rsidRPr="002E5076">
        <w:rPr>
          <w:rFonts w:ascii="Arial" w:hAnsi="Arial" w:cs="Arial"/>
          <w:sz w:val="24"/>
          <w:szCs w:val="24"/>
        </w:rPr>
        <w:t xml:space="preserve">, </w:t>
      </w:r>
      <w:r w:rsidR="006E0B3D" w:rsidRPr="002E5076">
        <w:rPr>
          <w:rFonts w:ascii="Arial" w:hAnsi="Arial" w:cs="Arial"/>
          <w:sz w:val="24"/>
          <w:szCs w:val="24"/>
        </w:rPr>
        <w:t xml:space="preserve"> </w:t>
      </w:r>
      <w:r w:rsidRPr="002E5076">
        <w:rPr>
          <w:rFonts w:ascii="Arial" w:hAnsi="Arial" w:cs="Arial"/>
          <w:sz w:val="24"/>
          <w:szCs w:val="24"/>
        </w:rPr>
        <w:t xml:space="preserve">la </w:t>
      </w:r>
      <w:r w:rsidR="006E0B3D" w:rsidRPr="002E5076">
        <w:rPr>
          <w:rFonts w:ascii="Arial" w:hAnsi="Arial" w:cs="Arial"/>
          <w:sz w:val="24"/>
          <w:szCs w:val="24"/>
        </w:rPr>
        <w:t>G</w:t>
      </w:r>
      <w:r w:rsidR="00303798" w:rsidRPr="002E5076">
        <w:rPr>
          <w:rFonts w:ascii="Arial" w:hAnsi="Arial" w:cs="Arial"/>
          <w:sz w:val="24"/>
          <w:szCs w:val="24"/>
        </w:rPr>
        <w:t>erencia del Banco Santander</w:t>
      </w:r>
      <w:r w:rsidR="00EF3C8D" w:rsidRPr="002E5076">
        <w:rPr>
          <w:rFonts w:ascii="Arial" w:hAnsi="Arial" w:cs="Arial"/>
          <w:sz w:val="24"/>
          <w:szCs w:val="24"/>
        </w:rPr>
        <w:t>,</w:t>
      </w:r>
      <w:r w:rsidR="00D71AC3" w:rsidRPr="002E5076">
        <w:rPr>
          <w:rFonts w:ascii="Arial" w:hAnsi="Arial" w:cs="Arial"/>
          <w:sz w:val="24"/>
          <w:szCs w:val="24"/>
        </w:rPr>
        <w:t xml:space="preserve"> </w:t>
      </w:r>
      <w:r w:rsidRPr="002E5076">
        <w:rPr>
          <w:rFonts w:ascii="Arial" w:hAnsi="Arial" w:cs="Arial"/>
          <w:sz w:val="24"/>
          <w:szCs w:val="24"/>
        </w:rPr>
        <w:t>Empresa</w:t>
      </w:r>
      <w:r w:rsidR="005A2A5C" w:rsidRPr="002E5076">
        <w:rPr>
          <w:rFonts w:ascii="Arial" w:hAnsi="Arial" w:cs="Arial"/>
          <w:sz w:val="24"/>
          <w:szCs w:val="24"/>
        </w:rPr>
        <w:t xml:space="preserve">rios de las </w:t>
      </w:r>
      <w:r w:rsidRPr="002E5076">
        <w:rPr>
          <w:rFonts w:ascii="Arial" w:hAnsi="Arial" w:cs="Arial"/>
          <w:sz w:val="24"/>
          <w:szCs w:val="24"/>
        </w:rPr>
        <w:t xml:space="preserve"> pequeñas y medianas</w:t>
      </w:r>
      <w:r w:rsidR="005A2A5C" w:rsidRPr="002E5076">
        <w:rPr>
          <w:rFonts w:ascii="Arial" w:hAnsi="Arial" w:cs="Arial"/>
          <w:sz w:val="24"/>
          <w:szCs w:val="24"/>
        </w:rPr>
        <w:t xml:space="preserve"> empresas</w:t>
      </w:r>
      <w:r w:rsidRPr="002E5076">
        <w:rPr>
          <w:rFonts w:ascii="Arial" w:hAnsi="Arial" w:cs="Arial"/>
          <w:sz w:val="24"/>
          <w:szCs w:val="24"/>
        </w:rPr>
        <w:t xml:space="preserve"> de la región</w:t>
      </w:r>
      <w:r w:rsidR="008B62B9" w:rsidRPr="002E5076">
        <w:rPr>
          <w:rFonts w:ascii="Arial" w:hAnsi="Arial" w:cs="Arial"/>
          <w:sz w:val="24"/>
          <w:szCs w:val="24"/>
        </w:rPr>
        <w:t xml:space="preserve"> (PYME)</w:t>
      </w:r>
      <w:r w:rsidR="005A2A5C" w:rsidRPr="002E5076">
        <w:rPr>
          <w:rFonts w:ascii="Arial" w:hAnsi="Arial" w:cs="Arial"/>
          <w:sz w:val="24"/>
          <w:szCs w:val="24"/>
        </w:rPr>
        <w:t xml:space="preserve"> y E</w:t>
      </w:r>
      <w:r w:rsidR="00EF3C8D" w:rsidRPr="002E5076">
        <w:rPr>
          <w:rFonts w:ascii="Arial" w:hAnsi="Arial" w:cs="Arial"/>
          <w:sz w:val="24"/>
          <w:szCs w:val="24"/>
        </w:rPr>
        <w:t xml:space="preserve">studiantes </w:t>
      </w:r>
      <w:r w:rsidRPr="002E5076">
        <w:rPr>
          <w:rFonts w:ascii="Arial" w:hAnsi="Arial" w:cs="Arial"/>
          <w:sz w:val="24"/>
          <w:szCs w:val="24"/>
        </w:rPr>
        <w:t>beneficiados</w:t>
      </w:r>
      <w:r w:rsidR="00EF3C8D" w:rsidRPr="002E5076">
        <w:rPr>
          <w:rFonts w:ascii="Arial" w:hAnsi="Arial" w:cs="Arial"/>
          <w:sz w:val="24"/>
          <w:szCs w:val="24"/>
        </w:rPr>
        <w:t xml:space="preserve">, </w:t>
      </w:r>
      <w:r w:rsidR="006D6E8C" w:rsidRPr="002E5076">
        <w:rPr>
          <w:rFonts w:ascii="Arial" w:hAnsi="Arial" w:cs="Arial"/>
          <w:sz w:val="24"/>
          <w:szCs w:val="24"/>
        </w:rPr>
        <w:t xml:space="preserve"> </w:t>
      </w:r>
      <w:r w:rsidR="00EF3C8D" w:rsidRPr="002E5076">
        <w:rPr>
          <w:rFonts w:ascii="Arial" w:hAnsi="Arial" w:cs="Arial"/>
          <w:sz w:val="24"/>
          <w:szCs w:val="24"/>
        </w:rPr>
        <w:t>quienes</w:t>
      </w:r>
      <w:r w:rsidR="00D71AC3" w:rsidRPr="002E5076">
        <w:rPr>
          <w:rFonts w:ascii="Arial" w:hAnsi="Arial" w:cs="Arial"/>
          <w:sz w:val="24"/>
          <w:szCs w:val="24"/>
        </w:rPr>
        <w:t xml:space="preserve"> </w:t>
      </w:r>
      <w:r w:rsidR="00303798" w:rsidRPr="002E5076">
        <w:rPr>
          <w:rFonts w:ascii="Arial" w:hAnsi="Arial" w:cs="Arial"/>
          <w:sz w:val="24"/>
          <w:szCs w:val="24"/>
        </w:rPr>
        <w:t xml:space="preserve">se mostraron </w:t>
      </w:r>
      <w:r w:rsidR="00D71AC3" w:rsidRPr="002E5076">
        <w:rPr>
          <w:rFonts w:ascii="Arial" w:hAnsi="Arial" w:cs="Arial"/>
          <w:sz w:val="24"/>
          <w:szCs w:val="24"/>
        </w:rPr>
        <w:t xml:space="preserve">muy </w:t>
      </w:r>
      <w:r w:rsidR="00EF3C8D" w:rsidRPr="002E5076">
        <w:rPr>
          <w:rFonts w:ascii="Arial" w:hAnsi="Arial" w:cs="Arial"/>
          <w:sz w:val="24"/>
          <w:szCs w:val="24"/>
          <w:lang w:val="es-AR" w:eastAsia="es-CL"/>
        </w:rPr>
        <w:t>comprometido</w:t>
      </w:r>
      <w:r w:rsidR="00D71AC3" w:rsidRPr="002E5076">
        <w:rPr>
          <w:rFonts w:ascii="Arial" w:hAnsi="Arial" w:cs="Arial"/>
          <w:sz w:val="24"/>
          <w:szCs w:val="24"/>
          <w:lang w:val="es-AR" w:eastAsia="es-CL"/>
        </w:rPr>
        <w:t>s</w:t>
      </w:r>
      <w:r w:rsidR="004A08F6" w:rsidRPr="002E5076">
        <w:rPr>
          <w:rFonts w:ascii="Arial" w:hAnsi="Arial" w:cs="Arial"/>
          <w:sz w:val="24"/>
          <w:szCs w:val="24"/>
          <w:lang w:val="es-AR" w:eastAsia="es-CL"/>
        </w:rPr>
        <w:t xml:space="preserve"> y motivados </w:t>
      </w:r>
      <w:r w:rsidR="00D71AC3" w:rsidRPr="002E5076">
        <w:rPr>
          <w:rFonts w:ascii="Arial" w:hAnsi="Arial" w:cs="Arial"/>
          <w:sz w:val="24"/>
          <w:szCs w:val="24"/>
          <w:lang w:val="es-AR" w:eastAsia="es-CL"/>
        </w:rPr>
        <w:t xml:space="preserve"> con la iniciativa llevada a cabo, ya que</w:t>
      </w:r>
      <w:r w:rsidR="00EF3C8D" w:rsidRPr="002E5076">
        <w:rPr>
          <w:rFonts w:ascii="Arial" w:hAnsi="Arial" w:cs="Arial"/>
          <w:sz w:val="24"/>
          <w:szCs w:val="24"/>
          <w:lang w:val="es-AR" w:eastAsia="es-CL"/>
        </w:rPr>
        <w:t>,</w:t>
      </w:r>
      <w:r w:rsidR="00D71AC3" w:rsidRPr="002E5076">
        <w:rPr>
          <w:rFonts w:ascii="Arial" w:hAnsi="Arial" w:cs="Arial"/>
          <w:sz w:val="24"/>
          <w:szCs w:val="24"/>
          <w:lang w:val="es-AR" w:eastAsia="es-CL"/>
        </w:rPr>
        <w:t xml:space="preserve"> tiene por finalidad</w:t>
      </w:r>
      <w:r w:rsidR="00303798" w:rsidRPr="002E5076">
        <w:rPr>
          <w:rFonts w:ascii="Arial" w:hAnsi="Arial" w:cs="Arial"/>
          <w:sz w:val="24"/>
          <w:szCs w:val="24"/>
          <w:lang w:val="es-AR" w:eastAsia="es-CL"/>
        </w:rPr>
        <w:t xml:space="preserve"> </w:t>
      </w:r>
      <w:r w:rsidR="00D71AC3" w:rsidRPr="002E5076">
        <w:rPr>
          <w:rFonts w:ascii="Arial" w:hAnsi="Arial" w:cs="Arial"/>
          <w:sz w:val="24"/>
          <w:szCs w:val="24"/>
          <w:lang w:val="es-AR" w:eastAsia="es-CL"/>
        </w:rPr>
        <w:t xml:space="preserve">el poder </w:t>
      </w:r>
      <w:r w:rsidR="00303798" w:rsidRPr="002E5076">
        <w:rPr>
          <w:rFonts w:ascii="Arial" w:hAnsi="Arial" w:cs="Arial"/>
          <w:sz w:val="24"/>
          <w:szCs w:val="24"/>
          <w:lang w:val="es-AR" w:eastAsia="es-CL"/>
        </w:rPr>
        <w:t xml:space="preserve"> facilitar los proces</w:t>
      </w:r>
      <w:r w:rsidR="00FD2F02" w:rsidRPr="002E5076">
        <w:rPr>
          <w:rFonts w:ascii="Arial" w:hAnsi="Arial" w:cs="Arial"/>
          <w:sz w:val="24"/>
          <w:szCs w:val="24"/>
          <w:lang w:val="es-AR" w:eastAsia="es-CL"/>
        </w:rPr>
        <w:t>os de inserción laboral de los E</w:t>
      </w:r>
      <w:r w:rsidR="00303798" w:rsidRPr="002E5076">
        <w:rPr>
          <w:rFonts w:ascii="Arial" w:hAnsi="Arial" w:cs="Arial"/>
          <w:sz w:val="24"/>
          <w:szCs w:val="24"/>
          <w:lang w:val="es-AR" w:eastAsia="es-CL"/>
        </w:rPr>
        <w:t>studiantes</w:t>
      </w:r>
      <w:r w:rsidR="006D6E8C" w:rsidRPr="002E5076">
        <w:rPr>
          <w:rFonts w:ascii="Arial" w:hAnsi="Arial" w:cs="Arial"/>
          <w:sz w:val="24"/>
          <w:szCs w:val="24"/>
          <w:lang w:val="es-AR" w:eastAsia="es-CL"/>
        </w:rPr>
        <w:t xml:space="preserve"> de la</w:t>
      </w:r>
      <w:r w:rsidR="005A2A5C" w:rsidRPr="002E5076">
        <w:rPr>
          <w:rFonts w:ascii="Arial" w:hAnsi="Arial" w:cs="Arial"/>
          <w:sz w:val="24"/>
          <w:szCs w:val="24"/>
          <w:lang w:val="es-AR" w:eastAsia="es-CL"/>
        </w:rPr>
        <w:t xml:space="preserve"> </w:t>
      </w:r>
      <w:r w:rsidR="005A2A5C" w:rsidRPr="002E5076">
        <w:rPr>
          <w:rFonts w:ascii="Arial" w:hAnsi="Arial" w:cs="Arial"/>
          <w:sz w:val="24"/>
          <w:szCs w:val="24"/>
        </w:rPr>
        <w:t>Casa de Estudios</w:t>
      </w:r>
      <w:r w:rsidR="006D6E8C" w:rsidRPr="002E5076">
        <w:rPr>
          <w:rFonts w:ascii="Arial" w:hAnsi="Arial" w:cs="Arial"/>
          <w:sz w:val="24"/>
          <w:szCs w:val="24"/>
        </w:rPr>
        <w:t>.</w:t>
      </w:r>
    </w:p>
    <w:sectPr w:rsidR="005A2A5C" w:rsidRPr="002E50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98"/>
    <w:rsid w:val="000B03BA"/>
    <w:rsid w:val="001462F2"/>
    <w:rsid w:val="001C5CB9"/>
    <w:rsid w:val="002E5076"/>
    <w:rsid w:val="002F5F93"/>
    <w:rsid w:val="00303798"/>
    <w:rsid w:val="00437E6D"/>
    <w:rsid w:val="004A08F6"/>
    <w:rsid w:val="005A2A5C"/>
    <w:rsid w:val="00622949"/>
    <w:rsid w:val="006D6E8C"/>
    <w:rsid w:val="006E0B3D"/>
    <w:rsid w:val="006F2494"/>
    <w:rsid w:val="00765FDB"/>
    <w:rsid w:val="007A19D8"/>
    <w:rsid w:val="00803129"/>
    <w:rsid w:val="008951A2"/>
    <w:rsid w:val="008B62B9"/>
    <w:rsid w:val="00A04079"/>
    <w:rsid w:val="00A22644"/>
    <w:rsid w:val="00AB5B15"/>
    <w:rsid w:val="00AD42DF"/>
    <w:rsid w:val="00B06FB7"/>
    <w:rsid w:val="00B6012B"/>
    <w:rsid w:val="00D71AC3"/>
    <w:rsid w:val="00E15F30"/>
    <w:rsid w:val="00E637F2"/>
    <w:rsid w:val="00E84734"/>
    <w:rsid w:val="00EF3C8D"/>
    <w:rsid w:val="00F46248"/>
    <w:rsid w:val="00FB7AF2"/>
    <w:rsid w:val="00FD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7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7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Patricio Bravo</cp:lastModifiedBy>
  <cp:revision>2</cp:revision>
  <cp:lastPrinted>2017-04-13T17:12:00Z</cp:lastPrinted>
  <dcterms:created xsi:type="dcterms:W3CDTF">2017-04-13T17:08:00Z</dcterms:created>
  <dcterms:modified xsi:type="dcterms:W3CDTF">2017-04-13T17:08:00Z</dcterms:modified>
</cp:coreProperties>
</file>