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14" w:rsidRDefault="000A7D14" w:rsidP="00653D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Portada</w:t>
      </w:r>
    </w:p>
    <w:p w:rsidR="000A7D14" w:rsidRPr="000A7D14" w:rsidRDefault="000A7D14" w:rsidP="000A7D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7D14">
        <w:rPr>
          <w:rFonts w:ascii="Arial" w:hAnsi="Arial" w:cs="Arial"/>
          <w:sz w:val="24"/>
          <w:szCs w:val="24"/>
        </w:rPr>
        <w:t>Vicerrectoría</w:t>
      </w:r>
    </w:p>
    <w:p w:rsidR="000A7D14" w:rsidRPr="000A7D14" w:rsidRDefault="000A7D14" w:rsidP="000A7D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7D14">
        <w:rPr>
          <w:rFonts w:ascii="Arial" w:hAnsi="Arial" w:cs="Arial"/>
          <w:sz w:val="24"/>
          <w:szCs w:val="24"/>
        </w:rPr>
        <w:t xml:space="preserve">Direcciones </w:t>
      </w:r>
    </w:p>
    <w:p w:rsidR="000A7D14" w:rsidRDefault="000A7D14" w:rsidP="000A7D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7D14">
        <w:rPr>
          <w:rFonts w:ascii="Arial" w:hAnsi="Arial" w:cs="Arial"/>
          <w:sz w:val="24"/>
          <w:szCs w:val="24"/>
        </w:rPr>
        <w:t>Proyectos</w:t>
      </w:r>
    </w:p>
    <w:p w:rsidR="000A7D14" w:rsidRPr="000A7D14" w:rsidRDefault="000A7D14" w:rsidP="000A7D14">
      <w:pPr>
        <w:rPr>
          <w:rFonts w:ascii="Arial" w:hAnsi="Arial" w:cs="Arial"/>
          <w:sz w:val="24"/>
          <w:szCs w:val="24"/>
        </w:rPr>
      </w:pPr>
    </w:p>
    <w:p w:rsidR="000A7D14" w:rsidRPr="000A7D14" w:rsidRDefault="000A7D14" w:rsidP="000A7D1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7D14">
        <w:rPr>
          <w:rFonts w:ascii="Arial" w:hAnsi="Arial" w:cs="Arial"/>
          <w:sz w:val="24"/>
          <w:szCs w:val="24"/>
        </w:rPr>
        <w:t>Home</w:t>
      </w:r>
    </w:p>
    <w:p w:rsidR="000A7D14" w:rsidRPr="000A7D14" w:rsidRDefault="000A7D14" w:rsidP="000A7D1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7D14">
        <w:rPr>
          <w:rFonts w:ascii="Arial" w:hAnsi="Arial" w:cs="Arial"/>
          <w:sz w:val="24"/>
          <w:szCs w:val="24"/>
        </w:rPr>
        <w:t>Normativa</w:t>
      </w:r>
    </w:p>
    <w:p w:rsidR="000A7D14" w:rsidRPr="000A7D14" w:rsidRDefault="000A7D14" w:rsidP="000A7D1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de I</w:t>
      </w:r>
      <w:r w:rsidRPr="000A7D14">
        <w:rPr>
          <w:rFonts w:ascii="Arial" w:hAnsi="Arial" w:cs="Arial"/>
          <w:sz w:val="24"/>
          <w:szCs w:val="24"/>
        </w:rPr>
        <w:t>nterés</w:t>
      </w:r>
    </w:p>
    <w:p w:rsidR="000A7D14" w:rsidRPr="000A7D14" w:rsidRDefault="000A7D14" w:rsidP="000A7D1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7D14">
        <w:rPr>
          <w:rFonts w:ascii="Arial" w:hAnsi="Arial" w:cs="Arial"/>
          <w:sz w:val="24"/>
          <w:szCs w:val="24"/>
        </w:rPr>
        <w:t>Material Docente</w:t>
      </w:r>
    </w:p>
    <w:p w:rsidR="000A7D14" w:rsidRDefault="000A7D14" w:rsidP="00653D80">
      <w:pPr>
        <w:rPr>
          <w:rFonts w:ascii="Arial" w:hAnsi="Arial" w:cs="Arial"/>
          <w:b/>
          <w:sz w:val="24"/>
          <w:szCs w:val="24"/>
        </w:rPr>
      </w:pPr>
    </w:p>
    <w:p w:rsidR="000A7D14" w:rsidRDefault="000A7D14" w:rsidP="00653D80">
      <w:pPr>
        <w:rPr>
          <w:rFonts w:ascii="Arial" w:hAnsi="Arial" w:cs="Arial"/>
          <w:b/>
          <w:sz w:val="24"/>
          <w:szCs w:val="24"/>
        </w:rPr>
      </w:pPr>
    </w:p>
    <w:p w:rsidR="00F438B8" w:rsidRDefault="00653D80" w:rsidP="00653D80">
      <w:pPr>
        <w:rPr>
          <w:rFonts w:ascii="Arial" w:hAnsi="Arial" w:cs="Arial"/>
          <w:b/>
          <w:sz w:val="24"/>
          <w:szCs w:val="24"/>
        </w:rPr>
      </w:pPr>
      <w:r w:rsidRPr="00653D80">
        <w:rPr>
          <w:rFonts w:ascii="Arial" w:hAnsi="Arial" w:cs="Arial"/>
          <w:b/>
          <w:sz w:val="24"/>
          <w:szCs w:val="24"/>
        </w:rPr>
        <w:t>Vicerrectoría</w:t>
      </w:r>
    </w:p>
    <w:p w:rsidR="00653D80" w:rsidRDefault="00653D80" w:rsidP="00653D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3D80">
        <w:rPr>
          <w:rFonts w:ascii="Arial" w:hAnsi="Arial" w:cs="Arial"/>
          <w:sz w:val="24"/>
          <w:szCs w:val="24"/>
        </w:rPr>
        <w:t>Misión</w:t>
      </w:r>
    </w:p>
    <w:p w:rsidR="00653D80" w:rsidRDefault="00653D80" w:rsidP="00653D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 Estratégicos</w:t>
      </w:r>
    </w:p>
    <w:p w:rsidR="00653D80" w:rsidRDefault="00653D80" w:rsidP="00653D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Organigrama</w:t>
      </w:r>
    </w:p>
    <w:p w:rsidR="00653D80" w:rsidRDefault="00653D80" w:rsidP="00653D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Quienes somos</w:t>
      </w:r>
    </w:p>
    <w:p w:rsidR="00653D80" w:rsidRPr="00653D80" w:rsidRDefault="00653D80" w:rsidP="00653D80">
      <w:pPr>
        <w:rPr>
          <w:rFonts w:ascii="Arial" w:hAnsi="Arial" w:cs="Arial"/>
          <w:b/>
          <w:sz w:val="24"/>
          <w:szCs w:val="24"/>
        </w:rPr>
      </w:pPr>
      <w:r w:rsidRPr="00653D80">
        <w:rPr>
          <w:rFonts w:ascii="Arial" w:hAnsi="Arial" w:cs="Arial"/>
          <w:b/>
          <w:sz w:val="24"/>
          <w:szCs w:val="24"/>
        </w:rPr>
        <w:t>Direcciones</w:t>
      </w:r>
    </w:p>
    <w:p w:rsidR="00653D80" w:rsidRDefault="00653D80" w:rsidP="00653D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3D80">
        <w:rPr>
          <w:rFonts w:ascii="Arial" w:hAnsi="Arial" w:cs="Arial"/>
          <w:sz w:val="24"/>
          <w:szCs w:val="24"/>
        </w:rPr>
        <w:t>Propósito</w:t>
      </w:r>
    </w:p>
    <w:p w:rsidR="00653D80" w:rsidRDefault="00653D80" w:rsidP="00653D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Quienes somos</w:t>
      </w:r>
    </w:p>
    <w:p w:rsidR="00653D80" w:rsidRPr="00653D80" w:rsidRDefault="00653D80" w:rsidP="00653D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3D80" w:rsidRPr="00C13FE4" w:rsidRDefault="00653D80" w:rsidP="00653D80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b/>
          <w:color w:val="808080" w:themeColor="background1" w:themeShade="80"/>
          <w:sz w:val="24"/>
          <w:szCs w:val="24"/>
        </w:rPr>
        <w:t>Unidades y Departamentos</w:t>
      </w:r>
    </w:p>
    <w:p w:rsidR="00653D80" w:rsidRPr="00C13FE4" w:rsidRDefault="00653D80" w:rsidP="00653D8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color w:val="808080" w:themeColor="background1" w:themeShade="80"/>
          <w:sz w:val="24"/>
          <w:szCs w:val="24"/>
        </w:rPr>
        <w:t xml:space="preserve">Funciones </w:t>
      </w:r>
    </w:p>
    <w:p w:rsidR="00653D80" w:rsidRPr="00C13FE4" w:rsidRDefault="00653D80" w:rsidP="00653D8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color w:val="808080" w:themeColor="background1" w:themeShade="80"/>
          <w:sz w:val="24"/>
          <w:szCs w:val="24"/>
        </w:rPr>
        <w:t>Quienes somos</w:t>
      </w:r>
    </w:p>
    <w:p w:rsidR="00653D80" w:rsidRPr="00C13FE4" w:rsidRDefault="00653D80" w:rsidP="00653D80">
      <w:p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653D80" w:rsidRPr="00C13FE4" w:rsidRDefault="00653D80" w:rsidP="00653D80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b/>
          <w:color w:val="808080" w:themeColor="background1" w:themeShade="80"/>
          <w:sz w:val="24"/>
          <w:szCs w:val="24"/>
        </w:rPr>
        <w:t>Programa de Formación Fundamental</w:t>
      </w:r>
    </w:p>
    <w:p w:rsidR="00653D80" w:rsidRPr="00C13FE4" w:rsidRDefault="00653D80" w:rsidP="00653D80">
      <w:p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653D80" w:rsidRPr="00C13FE4" w:rsidRDefault="00653D80" w:rsidP="00653D8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color w:val="808080" w:themeColor="background1" w:themeShade="80"/>
          <w:sz w:val="24"/>
          <w:szCs w:val="24"/>
        </w:rPr>
        <w:t>Función</w:t>
      </w:r>
    </w:p>
    <w:p w:rsidR="00653D80" w:rsidRPr="00C13FE4" w:rsidRDefault="00653D80" w:rsidP="00653D8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color w:val="808080" w:themeColor="background1" w:themeShade="80"/>
          <w:sz w:val="24"/>
          <w:szCs w:val="24"/>
        </w:rPr>
        <w:t>Perfil genérico</w:t>
      </w:r>
      <w:r w:rsidR="00E849F6" w:rsidRPr="00C13FE4">
        <w:rPr>
          <w:rFonts w:ascii="Arial" w:hAnsi="Arial" w:cs="Arial"/>
          <w:color w:val="808080" w:themeColor="background1" w:themeShade="80"/>
          <w:sz w:val="24"/>
          <w:szCs w:val="24"/>
        </w:rPr>
        <w:t xml:space="preserve"> de los estudiantes de la Universidad de Talca</w:t>
      </w:r>
    </w:p>
    <w:p w:rsidR="00E849F6" w:rsidRPr="00C13FE4" w:rsidRDefault="00E849F6" w:rsidP="00E849F6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b/>
          <w:color w:val="808080" w:themeColor="background1" w:themeShade="80"/>
          <w:sz w:val="24"/>
          <w:szCs w:val="24"/>
        </w:rPr>
        <w:t>Áreas</w:t>
      </w:r>
    </w:p>
    <w:p w:rsidR="00E849F6" w:rsidRPr="00C13FE4" w:rsidRDefault="00E849F6" w:rsidP="00E849F6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E849F6" w:rsidRPr="00C13FE4" w:rsidRDefault="00E849F6" w:rsidP="00E849F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b/>
          <w:color w:val="808080" w:themeColor="background1" w:themeShade="80"/>
          <w:sz w:val="24"/>
          <w:szCs w:val="24"/>
        </w:rPr>
        <w:t>Habilidades Comunicacionales</w:t>
      </w:r>
    </w:p>
    <w:p w:rsidR="00E849F6" w:rsidRPr="00C13FE4" w:rsidRDefault="00E849F6" w:rsidP="00E849F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color w:val="808080" w:themeColor="background1" w:themeShade="80"/>
          <w:sz w:val="24"/>
          <w:szCs w:val="24"/>
        </w:rPr>
        <w:t>Quienes somos</w:t>
      </w:r>
    </w:p>
    <w:p w:rsidR="00E849F6" w:rsidRPr="00C13FE4" w:rsidRDefault="00E849F6" w:rsidP="00E849F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b/>
          <w:color w:val="808080" w:themeColor="background1" w:themeShade="80"/>
          <w:sz w:val="24"/>
          <w:szCs w:val="24"/>
        </w:rPr>
        <w:t>Habilidades Personales e Interpersonales</w:t>
      </w:r>
    </w:p>
    <w:p w:rsidR="00E849F6" w:rsidRPr="00C13FE4" w:rsidRDefault="00E849F6" w:rsidP="00E849F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color w:val="808080" w:themeColor="background1" w:themeShade="80"/>
          <w:sz w:val="24"/>
          <w:szCs w:val="24"/>
        </w:rPr>
        <w:t>Quienes somos</w:t>
      </w:r>
    </w:p>
    <w:p w:rsidR="00E849F6" w:rsidRPr="00C13FE4" w:rsidRDefault="00E849F6" w:rsidP="00E849F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b/>
          <w:color w:val="808080" w:themeColor="background1" w:themeShade="80"/>
          <w:sz w:val="24"/>
          <w:szCs w:val="24"/>
        </w:rPr>
        <w:t>Responsabilidad Social</w:t>
      </w:r>
    </w:p>
    <w:p w:rsidR="00E849F6" w:rsidRPr="00C13FE4" w:rsidRDefault="00E849F6" w:rsidP="00E849F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13FE4">
        <w:rPr>
          <w:rFonts w:ascii="Arial" w:hAnsi="Arial" w:cs="Arial"/>
          <w:color w:val="808080" w:themeColor="background1" w:themeShade="80"/>
          <w:sz w:val="24"/>
          <w:szCs w:val="24"/>
        </w:rPr>
        <w:t>Quienes somos</w:t>
      </w:r>
    </w:p>
    <w:sectPr w:rsidR="00E849F6" w:rsidRPr="00C13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7FFC"/>
    <w:multiLevelType w:val="hybridMultilevel"/>
    <w:tmpl w:val="2F960842"/>
    <w:lvl w:ilvl="0" w:tplc="B890DD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D75B8"/>
    <w:multiLevelType w:val="hybridMultilevel"/>
    <w:tmpl w:val="7C289EBC"/>
    <w:lvl w:ilvl="0" w:tplc="417494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80"/>
    <w:rsid w:val="000A7D14"/>
    <w:rsid w:val="00653D80"/>
    <w:rsid w:val="007C7007"/>
    <w:rsid w:val="00C13FE4"/>
    <w:rsid w:val="00C626D2"/>
    <w:rsid w:val="00E849F6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2</cp:revision>
  <cp:lastPrinted>2015-08-24T13:25:00Z</cp:lastPrinted>
  <dcterms:created xsi:type="dcterms:W3CDTF">2015-08-24T12:57:00Z</dcterms:created>
  <dcterms:modified xsi:type="dcterms:W3CDTF">2015-08-24T13:44:00Z</dcterms:modified>
</cp:coreProperties>
</file>