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3E" w:rsidRDefault="00C91B3E" w:rsidP="007006AC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DIRECCIÓN DE PREGRADO</w:t>
      </w:r>
    </w:p>
    <w:p w:rsidR="00C91B3E" w:rsidRDefault="00C91B3E" w:rsidP="00C91B3E">
      <w:pPr>
        <w:rPr>
          <w:rFonts w:ascii="Century Gothic" w:hAnsi="Century Gothic"/>
          <w:b/>
        </w:rPr>
      </w:pPr>
    </w:p>
    <w:p w:rsidR="00C91B3E" w:rsidRDefault="00C91B3E" w:rsidP="00C91B3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PROPÓSITO</w:t>
      </w:r>
    </w:p>
    <w:p w:rsidR="00C91B3E" w:rsidRPr="00480529" w:rsidRDefault="00480529" w:rsidP="00C91B3E">
      <w:pPr>
        <w:ind w:left="360"/>
        <w:jc w:val="both"/>
        <w:rPr>
          <w:rFonts w:ascii="Century Gothic" w:eastAsia="+mn-ea" w:hAnsi="Century Gothic" w:cs="+mn-cs"/>
          <w:color w:val="000000"/>
        </w:rPr>
      </w:pPr>
      <w:r w:rsidRPr="00480529">
        <w:rPr>
          <w:rFonts w:ascii="Century Gothic" w:hAnsi="Century Gothic"/>
        </w:rPr>
        <w:t xml:space="preserve">Liderar la implementación del Modelo Educativo Institucional </w:t>
      </w:r>
      <w:r w:rsidRPr="00480529">
        <w:rPr>
          <w:rFonts w:ascii="Century Gothic" w:hAnsi="Century Gothic"/>
          <w:szCs w:val="32"/>
        </w:rPr>
        <w:t xml:space="preserve"> </w:t>
      </w:r>
      <w:r w:rsidRPr="00480529">
        <w:rPr>
          <w:rFonts w:ascii="Century Gothic" w:hAnsi="Century Gothic"/>
        </w:rPr>
        <w:t>basado en competencias a través de la gestión curricular, la habilitación e innovación docente y el apoyo al desarrollo de las competencias genéricas para la formación de profesionales y técnicos de excelencia</w:t>
      </w:r>
      <w:r>
        <w:rPr>
          <w:rFonts w:ascii="Century Gothic" w:hAnsi="Century Gothic"/>
        </w:rPr>
        <w:t>.</w:t>
      </w:r>
    </w:p>
    <w:p w:rsidR="00C91B3E" w:rsidRPr="00C91B3E" w:rsidRDefault="00C91B3E" w:rsidP="00C91B3E">
      <w:pPr>
        <w:ind w:left="-340"/>
        <w:jc w:val="both"/>
        <w:rPr>
          <w:b/>
        </w:rPr>
      </w:pPr>
      <w:r>
        <w:rPr>
          <w:rFonts w:ascii="Century Gothic" w:eastAsia="+mn-ea" w:hAnsi="Century Gothic" w:cs="+mn-cs"/>
          <w:color w:val="000000"/>
        </w:rPr>
        <w:t xml:space="preserve">      </w:t>
      </w:r>
      <w:r w:rsidRPr="00C91B3E">
        <w:rPr>
          <w:rFonts w:ascii="Century Gothic" w:eastAsia="+mn-ea" w:hAnsi="Century Gothic" w:cs="+mn-cs"/>
          <w:b/>
          <w:color w:val="000000"/>
        </w:rPr>
        <w:t>QUIENES SOMOS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103"/>
      </w:tblGrid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Unidad</w:t>
            </w:r>
          </w:p>
        </w:tc>
        <w:tc>
          <w:tcPr>
            <w:tcW w:w="710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 xml:space="preserve">Dirección de </w:t>
            </w:r>
            <w:r>
              <w:rPr>
                <w:rFonts w:ascii="Century Gothic" w:hAnsi="Century Gothic"/>
              </w:rPr>
              <w:t>Pregrado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Nombre</w:t>
            </w:r>
          </w:p>
        </w:tc>
        <w:tc>
          <w:tcPr>
            <w:tcW w:w="710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s-CL"/>
              </w:rPr>
              <w:t>Paula Manríquez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Cargo</w:t>
            </w:r>
          </w:p>
        </w:tc>
        <w:tc>
          <w:tcPr>
            <w:tcW w:w="710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Director</w:t>
            </w:r>
            <w:r>
              <w:rPr>
                <w:rFonts w:ascii="Century Gothic" w:hAnsi="Century Gothic"/>
              </w:rPr>
              <w:t>a</w:t>
            </w:r>
            <w:r w:rsidR="00405C65">
              <w:rPr>
                <w:rFonts w:ascii="Century Gothic" w:hAnsi="Century Gothic"/>
              </w:rPr>
              <w:t xml:space="preserve"> de Pregrado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5C3AA8" w:rsidP="005C3AA8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Título y</w:t>
            </w:r>
            <w:r w:rsidR="00C91B3E" w:rsidRPr="00C91B3E">
              <w:rPr>
                <w:rFonts w:ascii="Century Gothic" w:hAnsi="Century Gothic"/>
              </w:rPr>
              <w:t xml:space="preserve"> Grado</w:t>
            </w:r>
            <w:r w:rsidR="00ED51C0">
              <w:rPr>
                <w:rFonts w:ascii="Century Gothic" w:hAnsi="Century Gothic"/>
              </w:rPr>
              <w:t>s</w:t>
            </w:r>
            <w:bookmarkStart w:id="0" w:name="_GoBack"/>
            <w:bookmarkEnd w:id="0"/>
          </w:p>
        </w:tc>
        <w:tc>
          <w:tcPr>
            <w:tcW w:w="7103" w:type="dxa"/>
          </w:tcPr>
          <w:p w:rsidR="00C91B3E" w:rsidRPr="00C91B3E" w:rsidRDefault="00405C65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Ingeniero </w:t>
            </w:r>
            <w:r w:rsidR="005C3AA8">
              <w:rPr>
                <w:rFonts w:ascii="Century Gothic" w:hAnsi="Century Gothic"/>
              </w:rPr>
              <w:t>Agrónomo  / Magister en Administración de Empresas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Teléfono</w:t>
            </w:r>
          </w:p>
        </w:tc>
        <w:tc>
          <w:tcPr>
            <w:tcW w:w="7103" w:type="dxa"/>
          </w:tcPr>
          <w:p w:rsidR="00C91B3E" w:rsidRPr="00C91B3E" w:rsidRDefault="00405C65" w:rsidP="00C91B3E">
            <w:pPr>
              <w:spacing w:after="160" w:line="259" w:lineRule="auto"/>
              <w:contextualSpacing/>
              <w:rPr>
                <w:rFonts w:ascii="Century Gothic" w:hAnsi="Century Gothic"/>
                <w:color w:val="FF0000"/>
              </w:rPr>
            </w:pPr>
            <w:r w:rsidRPr="00405C65">
              <w:rPr>
                <w:rFonts w:ascii="Century Gothic" w:hAnsi="Century Gothic"/>
                <w:color w:val="0D0D0D" w:themeColor="text1" w:themeTint="F2"/>
              </w:rPr>
              <w:t>(56 71) 2200438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E-  Mail</w:t>
            </w:r>
          </w:p>
        </w:tc>
        <w:tc>
          <w:tcPr>
            <w:tcW w:w="7103" w:type="dxa"/>
          </w:tcPr>
          <w:p w:rsidR="00C91B3E" w:rsidRPr="00C91B3E" w:rsidRDefault="00803E02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pmanriq</w:t>
            </w:r>
            <w:r w:rsidR="00405C65">
              <w:rPr>
                <w:rFonts w:ascii="Century Gothic" w:hAnsi="Century Gothic"/>
              </w:rPr>
              <w:t>@utalca.cl</w:t>
            </w:r>
          </w:p>
        </w:tc>
      </w:tr>
    </w:tbl>
    <w:p w:rsidR="00C91B3E" w:rsidRPr="00C91B3E" w:rsidRDefault="00C91B3E" w:rsidP="00C91B3E">
      <w:pPr>
        <w:spacing w:after="160" w:line="259" w:lineRule="auto"/>
        <w:ind w:left="720"/>
        <w:contextualSpacing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103"/>
      </w:tblGrid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Unidad</w:t>
            </w:r>
          </w:p>
        </w:tc>
        <w:tc>
          <w:tcPr>
            <w:tcW w:w="710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 xml:space="preserve">Dirección de </w:t>
            </w:r>
            <w:r>
              <w:rPr>
                <w:rFonts w:ascii="Century Gothic" w:hAnsi="Century Gothic"/>
              </w:rPr>
              <w:t>Pregrado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Nombre</w:t>
            </w:r>
          </w:p>
        </w:tc>
        <w:tc>
          <w:tcPr>
            <w:tcW w:w="710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Lilian Rojas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Cargo</w:t>
            </w:r>
          </w:p>
        </w:tc>
        <w:tc>
          <w:tcPr>
            <w:tcW w:w="710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Asistente</w:t>
            </w:r>
            <w:r w:rsidR="00405C65">
              <w:rPr>
                <w:rFonts w:ascii="Century Gothic" w:hAnsi="Century Gothic"/>
              </w:rPr>
              <w:t xml:space="preserve"> de Dirección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91B3E" w:rsidP="005C3AA8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T</w:t>
            </w:r>
            <w:r w:rsidR="005C3AA8">
              <w:rPr>
                <w:rFonts w:ascii="Century Gothic" w:hAnsi="Century Gothic"/>
              </w:rPr>
              <w:t>ítulo y G</w:t>
            </w:r>
            <w:r w:rsidRPr="00C91B3E">
              <w:rPr>
                <w:rFonts w:ascii="Century Gothic" w:hAnsi="Century Gothic"/>
              </w:rPr>
              <w:t>rados</w:t>
            </w:r>
          </w:p>
        </w:tc>
        <w:tc>
          <w:tcPr>
            <w:tcW w:w="710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Técnico en Administración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Teléfono</w:t>
            </w:r>
          </w:p>
        </w:tc>
        <w:tc>
          <w:tcPr>
            <w:tcW w:w="710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(56 71) 2200486</w:t>
            </w:r>
          </w:p>
        </w:tc>
      </w:tr>
      <w:tr w:rsidR="00C91B3E" w:rsidRPr="00C91B3E" w:rsidTr="00462874">
        <w:tc>
          <w:tcPr>
            <w:tcW w:w="184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E-  Mail</w:t>
            </w:r>
          </w:p>
        </w:tc>
        <w:tc>
          <w:tcPr>
            <w:tcW w:w="7103" w:type="dxa"/>
          </w:tcPr>
          <w:p w:rsidR="00C91B3E" w:rsidRPr="00C91B3E" w:rsidRDefault="00C91B3E" w:rsidP="00C91B3E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lilrojas@utalca.cl</w:t>
            </w:r>
          </w:p>
        </w:tc>
      </w:tr>
    </w:tbl>
    <w:p w:rsidR="00F438B8" w:rsidRDefault="00ED51C0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103"/>
      </w:tblGrid>
      <w:tr w:rsidR="00430EB0" w:rsidRPr="00C91B3E" w:rsidTr="00D26F8A">
        <w:tc>
          <w:tcPr>
            <w:tcW w:w="1843" w:type="dxa"/>
          </w:tcPr>
          <w:p w:rsidR="00430EB0" w:rsidRPr="00C91B3E" w:rsidRDefault="00430EB0" w:rsidP="00D26F8A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Unidad</w:t>
            </w:r>
          </w:p>
        </w:tc>
        <w:tc>
          <w:tcPr>
            <w:tcW w:w="7103" w:type="dxa"/>
          </w:tcPr>
          <w:p w:rsidR="00430EB0" w:rsidRPr="00C91B3E" w:rsidRDefault="00430EB0" w:rsidP="00D26F8A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 xml:space="preserve">Dirección de </w:t>
            </w:r>
            <w:r>
              <w:rPr>
                <w:rFonts w:ascii="Century Gothic" w:hAnsi="Century Gothic"/>
              </w:rPr>
              <w:t>Pregrado</w:t>
            </w:r>
          </w:p>
        </w:tc>
      </w:tr>
      <w:tr w:rsidR="00430EB0" w:rsidRPr="00C91B3E" w:rsidTr="00D26F8A">
        <w:tc>
          <w:tcPr>
            <w:tcW w:w="1843" w:type="dxa"/>
          </w:tcPr>
          <w:p w:rsidR="00430EB0" w:rsidRPr="00C91B3E" w:rsidRDefault="00430EB0" w:rsidP="00D26F8A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Nombre</w:t>
            </w:r>
          </w:p>
        </w:tc>
        <w:tc>
          <w:tcPr>
            <w:tcW w:w="7103" w:type="dxa"/>
          </w:tcPr>
          <w:p w:rsidR="00430EB0" w:rsidRPr="00C91B3E" w:rsidRDefault="00430EB0" w:rsidP="00D26F8A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Patricia Farías Flores</w:t>
            </w:r>
          </w:p>
        </w:tc>
      </w:tr>
      <w:tr w:rsidR="00430EB0" w:rsidRPr="00C91B3E" w:rsidTr="00D26F8A">
        <w:tc>
          <w:tcPr>
            <w:tcW w:w="1843" w:type="dxa"/>
          </w:tcPr>
          <w:p w:rsidR="00430EB0" w:rsidRPr="00C91B3E" w:rsidRDefault="00430EB0" w:rsidP="00D26F8A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Cargo</w:t>
            </w:r>
          </w:p>
        </w:tc>
        <w:tc>
          <w:tcPr>
            <w:tcW w:w="7103" w:type="dxa"/>
          </w:tcPr>
          <w:p w:rsidR="00430EB0" w:rsidRPr="00C91B3E" w:rsidRDefault="00430EB0" w:rsidP="00D26F8A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Asistente de Dirección</w:t>
            </w:r>
          </w:p>
        </w:tc>
      </w:tr>
      <w:tr w:rsidR="00430EB0" w:rsidRPr="00C91B3E" w:rsidTr="00D26F8A">
        <w:tc>
          <w:tcPr>
            <w:tcW w:w="1843" w:type="dxa"/>
          </w:tcPr>
          <w:p w:rsidR="00430EB0" w:rsidRPr="00C91B3E" w:rsidRDefault="00430EB0" w:rsidP="005C3AA8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T</w:t>
            </w:r>
            <w:r w:rsidR="005C3AA8">
              <w:rPr>
                <w:rFonts w:ascii="Century Gothic" w:hAnsi="Century Gothic"/>
              </w:rPr>
              <w:t>ítulo y Grados</w:t>
            </w:r>
          </w:p>
        </w:tc>
        <w:tc>
          <w:tcPr>
            <w:tcW w:w="7103" w:type="dxa"/>
          </w:tcPr>
          <w:p w:rsidR="00430EB0" w:rsidRPr="00C91B3E" w:rsidRDefault="00430EB0" w:rsidP="00D26F8A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Secretaria Ejecutiva</w:t>
            </w:r>
          </w:p>
        </w:tc>
      </w:tr>
      <w:tr w:rsidR="00430EB0" w:rsidRPr="00C91B3E" w:rsidTr="00D26F8A">
        <w:tc>
          <w:tcPr>
            <w:tcW w:w="1843" w:type="dxa"/>
          </w:tcPr>
          <w:p w:rsidR="00430EB0" w:rsidRPr="00C91B3E" w:rsidRDefault="00430EB0" w:rsidP="00D26F8A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Teléfono</w:t>
            </w:r>
          </w:p>
        </w:tc>
        <w:tc>
          <w:tcPr>
            <w:tcW w:w="7103" w:type="dxa"/>
          </w:tcPr>
          <w:p w:rsidR="00430EB0" w:rsidRPr="00C91B3E" w:rsidRDefault="00430EB0" w:rsidP="00430EB0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(56 71) 2418801</w:t>
            </w:r>
          </w:p>
        </w:tc>
      </w:tr>
      <w:tr w:rsidR="00430EB0" w:rsidRPr="00C91B3E" w:rsidTr="00D26F8A">
        <w:tc>
          <w:tcPr>
            <w:tcW w:w="1843" w:type="dxa"/>
          </w:tcPr>
          <w:p w:rsidR="00430EB0" w:rsidRPr="00C91B3E" w:rsidRDefault="00430EB0" w:rsidP="00D26F8A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 w:rsidRPr="00C91B3E">
              <w:rPr>
                <w:rFonts w:ascii="Century Gothic" w:hAnsi="Century Gothic"/>
              </w:rPr>
              <w:t>E-  Mail</w:t>
            </w:r>
          </w:p>
        </w:tc>
        <w:tc>
          <w:tcPr>
            <w:tcW w:w="7103" w:type="dxa"/>
          </w:tcPr>
          <w:p w:rsidR="00430EB0" w:rsidRPr="00C91B3E" w:rsidRDefault="00430EB0" w:rsidP="00D26F8A">
            <w:pPr>
              <w:spacing w:after="160" w:line="259" w:lineRule="auto"/>
              <w:contextualSpacing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pfarías@utalca.cl</w:t>
            </w:r>
          </w:p>
        </w:tc>
      </w:tr>
    </w:tbl>
    <w:p w:rsidR="00430EB0" w:rsidRDefault="00430EB0"/>
    <w:sectPr w:rsidR="00430E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3E"/>
    <w:rsid w:val="00122B0A"/>
    <w:rsid w:val="00405C65"/>
    <w:rsid w:val="00430EB0"/>
    <w:rsid w:val="00480529"/>
    <w:rsid w:val="005C3AA8"/>
    <w:rsid w:val="007006AC"/>
    <w:rsid w:val="00803E02"/>
    <w:rsid w:val="00C626D2"/>
    <w:rsid w:val="00C91B3E"/>
    <w:rsid w:val="00ED51C0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1B3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1B3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Patricio Bravo</dc:creator>
  <cp:lastModifiedBy>Patricio Bravo</cp:lastModifiedBy>
  <cp:revision>8</cp:revision>
  <dcterms:created xsi:type="dcterms:W3CDTF">2015-06-11T21:00:00Z</dcterms:created>
  <dcterms:modified xsi:type="dcterms:W3CDTF">2015-08-13T14:23:00Z</dcterms:modified>
</cp:coreProperties>
</file>